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97B6E" w14:textId="77777777" w:rsidR="00801933" w:rsidRDefault="00801933" w:rsidP="00801933">
      <w:bookmarkStart w:id="0" w:name="_GoBack"/>
      <w:bookmarkEnd w:id="0"/>
      <w:r>
        <w:t># FreeSurfer SUBJECTS_DIR</w:t>
      </w:r>
    </w:p>
    <w:p w14:paraId="21D11B48" w14:textId="77777777" w:rsidR="00801933" w:rsidRDefault="00801933" w:rsidP="00801933">
      <w:r>
        <w:t># T1 images and FreeSurfer segmentations are expected to be found here</w:t>
      </w:r>
    </w:p>
    <w:p w14:paraId="6E105758" w14:textId="77777777" w:rsidR="00801933" w:rsidRDefault="00801933" w:rsidP="00801933">
      <w:r>
        <w:t xml:space="preserve"># </w:t>
      </w:r>
    </w:p>
    <w:p w14:paraId="03F3C209" w14:textId="77777777" w:rsidR="00801933" w:rsidRDefault="00801933" w:rsidP="00801933">
      <w:r>
        <w:t>setenv SUBJECTS_DIR /home2/am2359/fs6_data/TRACULA/subjects_dir</w:t>
      </w:r>
    </w:p>
    <w:p w14:paraId="39677882" w14:textId="77777777" w:rsidR="00801933" w:rsidRDefault="00801933" w:rsidP="00801933"/>
    <w:p w14:paraId="5186F7A1" w14:textId="77777777" w:rsidR="00801933" w:rsidRDefault="00801933" w:rsidP="00801933">
      <w:r>
        <w:t># Output directory where trac-all results will be saved</w:t>
      </w:r>
    </w:p>
    <w:p w14:paraId="41D6C49D" w14:textId="77777777" w:rsidR="00801933" w:rsidRDefault="00801933" w:rsidP="00801933">
      <w:r>
        <w:t># Default: Same as SUBJECTS_DIR</w:t>
      </w:r>
    </w:p>
    <w:p w14:paraId="67418ECE" w14:textId="77777777" w:rsidR="00801933" w:rsidRDefault="00801933" w:rsidP="00801933">
      <w:r>
        <w:t>#</w:t>
      </w:r>
    </w:p>
    <w:p w14:paraId="59105185" w14:textId="77777777" w:rsidR="00801933" w:rsidRDefault="00801933" w:rsidP="00801933">
      <w:r>
        <w:t>#</w:t>
      </w:r>
      <w:proofErr w:type="gramStart"/>
      <w:r>
        <w:t>set</w:t>
      </w:r>
      <w:proofErr w:type="gramEnd"/>
      <w:r>
        <w:t xml:space="preserve"> dtroot = /path/to/tracts/of/ducks</w:t>
      </w:r>
    </w:p>
    <w:p w14:paraId="62144F9A" w14:textId="77777777" w:rsidR="00801933" w:rsidRDefault="00801933" w:rsidP="00801933"/>
    <w:p w14:paraId="403EC38D" w14:textId="77777777" w:rsidR="00801933" w:rsidRDefault="00801933" w:rsidP="00801933">
      <w:r>
        <w:t># Subject IDs</w:t>
      </w:r>
    </w:p>
    <w:p w14:paraId="42E0D4AF" w14:textId="77777777" w:rsidR="00801933" w:rsidRDefault="00801933" w:rsidP="00801933">
      <w:r>
        <w:t>#</w:t>
      </w:r>
    </w:p>
    <w:p w14:paraId="464C1CF5" w14:textId="77777777" w:rsidR="00801933" w:rsidRDefault="00801933" w:rsidP="00801933">
      <w:r>
        <w:t>#</w:t>
      </w:r>
      <w:proofErr w:type="gramStart"/>
      <w:r>
        <w:t>set</w:t>
      </w:r>
      <w:proofErr w:type="gramEnd"/>
      <w:r>
        <w:t xml:space="preserve"> subjlist = (huey dewey louie)</w:t>
      </w:r>
    </w:p>
    <w:p w14:paraId="70FFC59B" w14:textId="77777777" w:rsidR="00801933" w:rsidRDefault="00801933" w:rsidP="00801933"/>
    <w:p w14:paraId="1F4CCD03" w14:textId="77777777" w:rsidR="00801933" w:rsidRDefault="00801933" w:rsidP="00801933">
      <w:r>
        <w:t>set subjlist = (57 \</w:t>
      </w:r>
    </w:p>
    <w:p w14:paraId="6061AFC0" w14:textId="77777777" w:rsidR="00801933" w:rsidRDefault="00801933" w:rsidP="00801933">
      <w:r>
        <w:t>58)</w:t>
      </w:r>
    </w:p>
    <w:p w14:paraId="1EA0336A" w14:textId="77777777" w:rsidR="00801933" w:rsidRDefault="00801933" w:rsidP="00801933"/>
    <w:p w14:paraId="02E13B1C" w14:textId="77777777" w:rsidR="00801933" w:rsidRDefault="00801933" w:rsidP="00801933">
      <w:r>
        <w:t># In case you want to analyze only Huey and Louie</w:t>
      </w:r>
    </w:p>
    <w:p w14:paraId="15A54D3C" w14:textId="77777777" w:rsidR="00801933" w:rsidRDefault="00801933" w:rsidP="00801933">
      <w:r>
        <w:t># Default: Run analysis on all subjects</w:t>
      </w:r>
    </w:p>
    <w:p w14:paraId="0190A2C9" w14:textId="77777777" w:rsidR="00801933" w:rsidRDefault="00801933" w:rsidP="00801933">
      <w:r>
        <w:t>#</w:t>
      </w:r>
    </w:p>
    <w:p w14:paraId="24C1B50A" w14:textId="77777777" w:rsidR="00801933" w:rsidRDefault="00801933" w:rsidP="00801933">
      <w:r>
        <w:t>#</w:t>
      </w:r>
      <w:proofErr w:type="gramStart"/>
      <w:r>
        <w:t>set</w:t>
      </w:r>
      <w:proofErr w:type="gramEnd"/>
      <w:r>
        <w:t xml:space="preserve"> runlist = (1 3)</w:t>
      </w:r>
    </w:p>
    <w:p w14:paraId="364B0711" w14:textId="77777777" w:rsidR="00801933" w:rsidRDefault="00801933" w:rsidP="00801933"/>
    <w:p w14:paraId="775AF29F" w14:textId="77777777" w:rsidR="00801933" w:rsidRDefault="00801933" w:rsidP="00801933">
      <w:r>
        <w:t># Input diffusion DICOMs (file names relative to dcmroot)</w:t>
      </w:r>
    </w:p>
    <w:p w14:paraId="771AC561" w14:textId="77777777" w:rsidR="00801933" w:rsidRDefault="00801933" w:rsidP="00801933">
      <w:r>
        <w:t xml:space="preserve"># If original DICOMs don't exist, these can be in </w:t>
      </w:r>
      <w:proofErr w:type="gramStart"/>
      <w:r>
        <w:t>other</w:t>
      </w:r>
      <w:proofErr w:type="gramEnd"/>
      <w:r>
        <w:t xml:space="preserve"> image format</w:t>
      </w:r>
    </w:p>
    <w:p w14:paraId="591311BF" w14:textId="77777777" w:rsidR="00801933" w:rsidRDefault="00801933" w:rsidP="00801933">
      <w:r>
        <w:t xml:space="preserve"># </w:t>
      </w:r>
      <w:proofErr w:type="gramStart"/>
      <w:r>
        <w:t>but</w:t>
      </w:r>
      <w:proofErr w:type="gramEnd"/>
      <w:r>
        <w:t xml:space="preserve"> then the gradient table and b-value table must be specified (see below)</w:t>
      </w:r>
    </w:p>
    <w:p w14:paraId="4B9CC1CD" w14:textId="77777777" w:rsidR="00801933" w:rsidRDefault="00801933" w:rsidP="00801933">
      <w:r>
        <w:t>#</w:t>
      </w:r>
    </w:p>
    <w:p w14:paraId="57C3A126" w14:textId="77777777" w:rsidR="00801933" w:rsidRDefault="00801933" w:rsidP="00801933">
      <w:r>
        <w:t>set dcmroot = /home2/am2359/fs6_data/TRACULA/dicoms</w:t>
      </w:r>
    </w:p>
    <w:p w14:paraId="070A1A2E" w14:textId="77777777" w:rsidR="00801933" w:rsidRDefault="00801933" w:rsidP="00801933">
      <w:r>
        <w:t xml:space="preserve">set dcmlist = </w:t>
      </w:r>
      <w:proofErr w:type="gramStart"/>
      <w:r>
        <w:t>( 57/dMRI/IM-0002-0001.dcm</w:t>
      </w:r>
      <w:proofErr w:type="gramEnd"/>
      <w:r>
        <w:t xml:space="preserve"> \</w:t>
      </w:r>
    </w:p>
    <w:p w14:paraId="299B155A" w14:textId="77777777" w:rsidR="00801933" w:rsidRDefault="00801933" w:rsidP="00801933">
      <w:r>
        <w:t>58/dMRI/IM-0002-0001.dcm)</w:t>
      </w:r>
    </w:p>
    <w:p w14:paraId="3D8EF1D7" w14:textId="77777777" w:rsidR="00801933" w:rsidRDefault="00801933" w:rsidP="00801933"/>
    <w:p w14:paraId="2FE09E45" w14:textId="77777777" w:rsidR="00801933" w:rsidRDefault="00801933" w:rsidP="00801933">
      <w:r>
        <w:t># Diffusion gradient tables (file names can be relative to dcmroot)</w:t>
      </w:r>
    </w:p>
    <w:p w14:paraId="57249CC0" w14:textId="77777777" w:rsidR="00801933" w:rsidRDefault="00801933" w:rsidP="00801933">
      <w:r>
        <w:t># Must be specified only if they cannot be read from the DICOM headers</w:t>
      </w:r>
    </w:p>
    <w:p w14:paraId="329E49DE" w14:textId="77777777" w:rsidR="00801933" w:rsidRDefault="00801933" w:rsidP="00801933">
      <w:r>
        <w:t># The tables must have either three columns, where each row is a gradient vector</w:t>
      </w:r>
    </w:p>
    <w:p w14:paraId="7D849480" w14:textId="77777777" w:rsidR="00801933" w:rsidRDefault="00801933" w:rsidP="00801933">
      <w:r>
        <w:t xml:space="preserve"># </w:t>
      </w:r>
      <w:proofErr w:type="gramStart"/>
      <w:r>
        <w:t>or</w:t>
      </w:r>
      <w:proofErr w:type="gramEnd"/>
      <w:r>
        <w:t xml:space="preserve"> three rows, where each column is a gradient vector</w:t>
      </w:r>
    </w:p>
    <w:p w14:paraId="6241DDF2" w14:textId="77777777" w:rsidR="00801933" w:rsidRDefault="00801933" w:rsidP="00801933">
      <w:r>
        <w:t># There must be as many gradient vectors as volumes in the diffusion data set</w:t>
      </w:r>
    </w:p>
    <w:p w14:paraId="13EC790A" w14:textId="77777777" w:rsidR="00801933" w:rsidRDefault="00801933" w:rsidP="00801933">
      <w:r>
        <w:t># Default: Read from DICOM header</w:t>
      </w:r>
    </w:p>
    <w:p w14:paraId="71EC2C3A" w14:textId="77777777" w:rsidR="00801933" w:rsidRDefault="00801933" w:rsidP="00801933">
      <w:r>
        <w:t>#</w:t>
      </w:r>
    </w:p>
    <w:p w14:paraId="0C69A4BC" w14:textId="77777777" w:rsidR="00801933" w:rsidRDefault="00801933" w:rsidP="00801933">
      <w:r>
        <w:t>#</w:t>
      </w:r>
      <w:proofErr w:type="gramStart"/>
      <w:r>
        <w:t>set</w:t>
      </w:r>
      <w:proofErr w:type="gramEnd"/>
      <w:r>
        <w:t xml:space="preserve"> bveclist = (/path/to/huey/bvecs.txt \</w:t>
      </w:r>
    </w:p>
    <w:p w14:paraId="4BE176EB" w14:textId="77777777" w:rsidR="00801933" w:rsidRDefault="00801933" w:rsidP="00801933">
      <w:r>
        <w:t>#                /path/to/dewey/bvecs.txt \</w:t>
      </w:r>
    </w:p>
    <w:p w14:paraId="239BFF2C" w14:textId="77777777" w:rsidR="00801933" w:rsidRDefault="00801933" w:rsidP="00801933">
      <w:r>
        <w:t>#                /path/to/louie/bvecs.txt)</w:t>
      </w:r>
    </w:p>
    <w:p w14:paraId="329900BE" w14:textId="77777777" w:rsidR="00801933" w:rsidRDefault="00801933" w:rsidP="00801933"/>
    <w:p w14:paraId="32BE56FC" w14:textId="77777777" w:rsidR="00801933" w:rsidRDefault="00801933" w:rsidP="00801933">
      <w:r>
        <w:t># Diffusion b-value tables (file names can be relative to dcmroot)</w:t>
      </w:r>
    </w:p>
    <w:p w14:paraId="4B1BD2D8" w14:textId="77777777" w:rsidR="00801933" w:rsidRDefault="00801933" w:rsidP="00801933">
      <w:r>
        <w:t># Must be specified only if they cannot be read from the DICOM headers</w:t>
      </w:r>
    </w:p>
    <w:p w14:paraId="05748562" w14:textId="77777777" w:rsidR="00801933" w:rsidRDefault="00801933" w:rsidP="00801933">
      <w:r>
        <w:t># There must be as many b-values as volumes in the diffusion data set</w:t>
      </w:r>
    </w:p>
    <w:p w14:paraId="622DBD11" w14:textId="77777777" w:rsidR="00801933" w:rsidRDefault="00801933" w:rsidP="00801933">
      <w:r>
        <w:lastRenderedPageBreak/>
        <w:t># Default: Read from DICOM header</w:t>
      </w:r>
    </w:p>
    <w:p w14:paraId="0FBB256C" w14:textId="77777777" w:rsidR="00801933" w:rsidRDefault="00801933" w:rsidP="00801933">
      <w:r>
        <w:t>#</w:t>
      </w:r>
    </w:p>
    <w:p w14:paraId="19975776" w14:textId="77777777" w:rsidR="00801933" w:rsidRDefault="00801933" w:rsidP="00801933">
      <w:r>
        <w:t>#</w:t>
      </w:r>
      <w:proofErr w:type="gramStart"/>
      <w:r>
        <w:t>set</w:t>
      </w:r>
      <w:proofErr w:type="gramEnd"/>
      <w:r>
        <w:t xml:space="preserve"> bvallist = (/path/to/huey/bvals.txt \</w:t>
      </w:r>
    </w:p>
    <w:p w14:paraId="5E02F852" w14:textId="77777777" w:rsidR="00801933" w:rsidRDefault="00801933" w:rsidP="00801933">
      <w:r>
        <w:t>#                /path/to/dewey/bvals.txt \</w:t>
      </w:r>
    </w:p>
    <w:p w14:paraId="32FD534E" w14:textId="77777777" w:rsidR="00801933" w:rsidRDefault="00801933" w:rsidP="00801933">
      <w:r>
        <w:t>#                /path/to/louie/bvals.txt)</w:t>
      </w:r>
    </w:p>
    <w:p w14:paraId="3B71B84B" w14:textId="77777777" w:rsidR="00801933" w:rsidRDefault="00801933" w:rsidP="00801933"/>
    <w:p w14:paraId="14B7F0BD" w14:textId="77777777" w:rsidR="00801933" w:rsidRDefault="00801933" w:rsidP="00801933">
      <w:r>
        <w:t>set pedir = (AP)</w:t>
      </w:r>
    </w:p>
    <w:p w14:paraId="6F9B2DD1" w14:textId="77777777" w:rsidR="00801933" w:rsidRDefault="00801933" w:rsidP="00801933"/>
    <w:p w14:paraId="2F399CBE" w14:textId="77777777" w:rsidR="00801933" w:rsidRDefault="00801933" w:rsidP="00801933">
      <w:r>
        <w:t>set epifactor= (128)</w:t>
      </w:r>
    </w:p>
    <w:p w14:paraId="503EFB91" w14:textId="77777777" w:rsidR="00801933" w:rsidRDefault="00801933" w:rsidP="00801933"/>
    <w:p w14:paraId="1B45BBA6" w14:textId="77777777" w:rsidR="00801933" w:rsidRDefault="00801933" w:rsidP="00801933">
      <w:r>
        <w:t># Perform correction for B0 inhomogeneity distortions?</w:t>
      </w:r>
    </w:p>
    <w:p w14:paraId="5D3C9E34" w14:textId="77777777" w:rsidR="00801933" w:rsidRDefault="00801933" w:rsidP="00801933">
      <w:r>
        <w:t># 0: No correction (default)</w:t>
      </w:r>
    </w:p>
    <w:p w14:paraId="798E14FE" w14:textId="77777777" w:rsidR="00801933" w:rsidRDefault="00801933" w:rsidP="00801933">
      <w:r>
        <w:t># 1: Perform correction based on a field map</w:t>
      </w:r>
    </w:p>
    <w:p w14:paraId="5AC847E3" w14:textId="77777777" w:rsidR="00801933" w:rsidRDefault="00801933" w:rsidP="00801933">
      <w:r>
        <w:t>#    Requires additional inputs (see below): b0mlist, b0plist, echospacing</w:t>
      </w:r>
    </w:p>
    <w:p w14:paraId="507AB3CB" w14:textId="77777777" w:rsidR="00801933" w:rsidRDefault="00801933" w:rsidP="00801933">
      <w:r>
        <w:t># 2: Perform correction based on reverse-polarity images</w:t>
      </w:r>
    </w:p>
    <w:p w14:paraId="0E5054E8" w14:textId="77777777" w:rsidR="00801933" w:rsidRDefault="00801933" w:rsidP="00801933">
      <w:r>
        <w:t>#    Requires additional inputs (see below): echospacing, pedir, epifactor</w:t>
      </w:r>
    </w:p>
    <w:p w14:paraId="3AD5F9CF" w14:textId="77777777" w:rsidR="00801933" w:rsidRDefault="00801933" w:rsidP="00801933">
      <w:r>
        <w:t>#</w:t>
      </w:r>
    </w:p>
    <w:p w14:paraId="3DDD5683" w14:textId="77777777" w:rsidR="00801933" w:rsidRDefault="00801933" w:rsidP="00801933">
      <w:r>
        <w:t>#</w:t>
      </w:r>
      <w:proofErr w:type="gramStart"/>
      <w:r>
        <w:t>set</w:t>
      </w:r>
      <w:proofErr w:type="gramEnd"/>
      <w:r>
        <w:t xml:space="preserve"> dob0 = 2</w:t>
      </w:r>
    </w:p>
    <w:p w14:paraId="6F4CB109" w14:textId="77777777" w:rsidR="00801933" w:rsidRDefault="00801933" w:rsidP="00801933"/>
    <w:p w14:paraId="6C30911D" w14:textId="77777777" w:rsidR="00801933" w:rsidRDefault="00801933" w:rsidP="00801933">
      <w:r>
        <w:t># Input B0 field map magnitude DICOMs (file names can be relative to dcmroot)</w:t>
      </w:r>
    </w:p>
    <w:p w14:paraId="1E3C06A4" w14:textId="77777777" w:rsidR="00801933" w:rsidRDefault="00801933" w:rsidP="00801933">
      <w:r>
        <w:t># Only used if dob0 = 1</w:t>
      </w:r>
    </w:p>
    <w:p w14:paraId="7FD773DA" w14:textId="77777777" w:rsidR="00801933" w:rsidRDefault="00801933" w:rsidP="00801933">
      <w:r>
        <w:t># Default: None</w:t>
      </w:r>
    </w:p>
    <w:p w14:paraId="07846DD5" w14:textId="77777777" w:rsidR="00801933" w:rsidRDefault="00801933" w:rsidP="00801933">
      <w:r>
        <w:t>#</w:t>
      </w:r>
    </w:p>
    <w:p w14:paraId="7E762CC3" w14:textId="77777777" w:rsidR="00801933" w:rsidRDefault="00801933" w:rsidP="00801933">
      <w:r>
        <w:t>#</w:t>
      </w:r>
      <w:proofErr w:type="gramStart"/>
      <w:r>
        <w:t>set</w:t>
      </w:r>
      <w:proofErr w:type="gramEnd"/>
      <w:r>
        <w:t xml:space="preserve"> b0mlist = (huey/fmag/XXX-1.dcm dewey/fmag/XXX-1.dcm louie/fmag/XXX-1.dcm)</w:t>
      </w:r>
    </w:p>
    <w:p w14:paraId="16A03160" w14:textId="77777777" w:rsidR="00801933" w:rsidRDefault="00801933" w:rsidP="00801933"/>
    <w:p w14:paraId="1A92DF28" w14:textId="77777777" w:rsidR="00801933" w:rsidRDefault="00801933" w:rsidP="00801933">
      <w:r>
        <w:t># Input B0 field map phase DICOMs (file names can be relative to dcmroot)</w:t>
      </w:r>
    </w:p>
    <w:p w14:paraId="0F87CC9D" w14:textId="77777777" w:rsidR="00801933" w:rsidRDefault="00801933" w:rsidP="00801933">
      <w:r>
        <w:t># Only used if dob0 = 1</w:t>
      </w:r>
    </w:p>
    <w:p w14:paraId="67C156A9" w14:textId="77777777" w:rsidR="00801933" w:rsidRDefault="00801933" w:rsidP="00801933">
      <w:r>
        <w:t># Default: None</w:t>
      </w:r>
    </w:p>
    <w:p w14:paraId="7F267100" w14:textId="77777777" w:rsidR="00801933" w:rsidRDefault="00801933" w:rsidP="00801933">
      <w:r>
        <w:t>#</w:t>
      </w:r>
    </w:p>
    <w:p w14:paraId="00CA0484" w14:textId="77777777" w:rsidR="00801933" w:rsidRDefault="00801933" w:rsidP="00801933">
      <w:r>
        <w:t>#</w:t>
      </w:r>
      <w:proofErr w:type="gramStart"/>
      <w:r>
        <w:t>set</w:t>
      </w:r>
      <w:proofErr w:type="gramEnd"/>
      <w:r>
        <w:t xml:space="preserve"> b0plist = (huey/fphas/XXX-1.dcm dewey/fphas/XXX-1.dcm louie/fphas/XXX-1.dcm)</w:t>
      </w:r>
    </w:p>
    <w:p w14:paraId="611BE4A3" w14:textId="77777777" w:rsidR="00801933" w:rsidRDefault="00801933" w:rsidP="00801933"/>
    <w:p w14:paraId="061F3343" w14:textId="77777777" w:rsidR="00801933" w:rsidRDefault="00801933" w:rsidP="00801933">
      <w:r>
        <w:t># Echo spacing (this is found in the scanner protocol printout)</w:t>
      </w:r>
    </w:p>
    <w:p w14:paraId="75FE3B72" w14:textId="77777777" w:rsidR="00801933" w:rsidRDefault="00801933" w:rsidP="00801933">
      <w:r>
        <w:t># Only used if dob0 = 1 or 2</w:t>
      </w:r>
    </w:p>
    <w:p w14:paraId="353B87C4" w14:textId="77777777" w:rsidR="00801933" w:rsidRDefault="00801933" w:rsidP="00801933">
      <w:r>
        <w:t># Default: None</w:t>
      </w:r>
    </w:p>
    <w:p w14:paraId="47D42DB7" w14:textId="77777777" w:rsidR="00801933" w:rsidRDefault="00801933" w:rsidP="00801933">
      <w:r>
        <w:t>#</w:t>
      </w:r>
    </w:p>
    <w:p w14:paraId="31EA9235" w14:textId="77777777" w:rsidR="00801933" w:rsidRDefault="00801933" w:rsidP="00801933">
      <w:r>
        <w:t>set echospacing = 0.69</w:t>
      </w:r>
    </w:p>
    <w:p w14:paraId="0EF7D519" w14:textId="77777777" w:rsidR="00801933" w:rsidRDefault="00801933" w:rsidP="00801933"/>
    <w:p w14:paraId="54B6CB64" w14:textId="77777777" w:rsidR="00801933" w:rsidRDefault="00801933" w:rsidP="00801933">
      <w:r>
        <w:t># Perform correction for eddy-current distortions?</w:t>
      </w:r>
    </w:p>
    <w:p w14:paraId="03A594B9" w14:textId="77777777" w:rsidR="00801933" w:rsidRDefault="00801933" w:rsidP="00801933">
      <w:r>
        <w:t># 0: No correction</w:t>
      </w:r>
    </w:p>
    <w:p w14:paraId="02472513" w14:textId="77777777" w:rsidR="00801933" w:rsidRDefault="00801933" w:rsidP="00801933">
      <w:r>
        <w:t># 1: Perform registration-based correction with eddy_correct</w:t>
      </w:r>
    </w:p>
    <w:p w14:paraId="7E65EF4A" w14:textId="77777777" w:rsidR="00801933" w:rsidRDefault="00801933" w:rsidP="00801933">
      <w:r>
        <w:t># 2: Perform model-based correction with eddy (default)</w:t>
      </w:r>
    </w:p>
    <w:p w14:paraId="2799DC3A" w14:textId="77777777" w:rsidR="00801933" w:rsidRDefault="00801933" w:rsidP="00801933">
      <w:r>
        <w:t>#</w:t>
      </w:r>
      <w:proofErr w:type="gramStart"/>
      <w:r>
        <w:t>set</w:t>
      </w:r>
      <w:proofErr w:type="gramEnd"/>
      <w:r>
        <w:t xml:space="preserve"> doeddy = 1</w:t>
      </w:r>
    </w:p>
    <w:p w14:paraId="54A26EAB" w14:textId="77777777" w:rsidR="00801933" w:rsidRDefault="00801933" w:rsidP="00801933"/>
    <w:p w14:paraId="767C688A" w14:textId="77777777" w:rsidR="00801933" w:rsidRDefault="00801933" w:rsidP="00801933">
      <w:r>
        <w:t># Rotate diffusion gradient vectors to match eddy-current compensation?</w:t>
      </w:r>
    </w:p>
    <w:p w14:paraId="1DC36ED8" w14:textId="77777777" w:rsidR="00801933" w:rsidRDefault="00801933" w:rsidP="00801933">
      <w:r>
        <w:lastRenderedPageBreak/>
        <w:t># Only used if doeddy = 1 or 2</w:t>
      </w:r>
    </w:p>
    <w:p w14:paraId="6D801FEB" w14:textId="77777777" w:rsidR="00801933" w:rsidRDefault="00801933" w:rsidP="00801933">
      <w:r>
        <w:t># Default: 1 (yes)</w:t>
      </w:r>
    </w:p>
    <w:p w14:paraId="67557733" w14:textId="77777777" w:rsidR="00801933" w:rsidRDefault="00801933" w:rsidP="00801933">
      <w:r>
        <w:t>#</w:t>
      </w:r>
      <w:proofErr w:type="gramStart"/>
      <w:r>
        <w:t>set</w:t>
      </w:r>
      <w:proofErr w:type="gramEnd"/>
      <w:r>
        <w:t xml:space="preserve"> dorotbvecs = 1</w:t>
      </w:r>
    </w:p>
    <w:p w14:paraId="54CAD10B" w14:textId="77777777" w:rsidR="00801933" w:rsidRDefault="00801933" w:rsidP="00801933"/>
    <w:p w14:paraId="03C273F5" w14:textId="77777777" w:rsidR="00801933" w:rsidRDefault="00801933" w:rsidP="00801933">
      <w:r>
        <w:t># Intra-subject (diffusion-to-T1) registration method</w:t>
      </w:r>
    </w:p>
    <w:p w14:paraId="55E73321" w14:textId="77777777" w:rsidR="00801933" w:rsidRDefault="00801933" w:rsidP="00801933">
      <w:r>
        <w:t># 1: Affine with a correlation ratio cost</w:t>
      </w:r>
    </w:p>
    <w:p w14:paraId="21A14A83" w14:textId="77777777" w:rsidR="00801933" w:rsidRDefault="00801933" w:rsidP="00801933">
      <w:r>
        <w:t># 2: Affine with a mutual information cost</w:t>
      </w:r>
    </w:p>
    <w:p w14:paraId="43B44F0B" w14:textId="77777777" w:rsidR="00801933" w:rsidRDefault="00801933" w:rsidP="00801933">
      <w:r>
        <w:t># 3: Affine with a boundary-based cost (default)</w:t>
      </w:r>
    </w:p>
    <w:p w14:paraId="77492F76" w14:textId="77777777" w:rsidR="00801933" w:rsidRDefault="00801933" w:rsidP="00801933">
      <w:r>
        <w:t>#</w:t>
      </w:r>
      <w:proofErr w:type="gramStart"/>
      <w:r>
        <w:t>set</w:t>
      </w:r>
      <w:proofErr w:type="gramEnd"/>
      <w:r>
        <w:t xml:space="preserve"> intrareg = 2</w:t>
      </w:r>
    </w:p>
    <w:p w14:paraId="4DAEB33C" w14:textId="77777777" w:rsidR="00801933" w:rsidRDefault="00801933" w:rsidP="00801933"/>
    <w:p w14:paraId="421ED7E4" w14:textId="77777777" w:rsidR="00801933" w:rsidRDefault="00801933" w:rsidP="00801933">
      <w:r>
        <w:t># Degrees of freedom for intra-subject registration</w:t>
      </w:r>
    </w:p>
    <w:p w14:paraId="344D3087" w14:textId="77777777" w:rsidR="00801933" w:rsidRDefault="00801933" w:rsidP="00801933">
      <w:r>
        <w:t># Can be 6 (rigid), 9 (rigid+scaling), or 12 (full affine)</w:t>
      </w:r>
    </w:p>
    <w:p w14:paraId="104B77B3" w14:textId="77777777" w:rsidR="00801933" w:rsidRDefault="00801933" w:rsidP="00801933">
      <w:r>
        <w:t># Default: 6 for infants, 9 otherwise</w:t>
      </w:r>
    </w:p>
    <w:p w14:paraId="3A3BBA89" w14:textId="77777777" w:rsidR="00801933" w:rsidRDefault="00801933" w:rsidP="00801933">
      <w:r>
        <w:t>set intradof = 12</w:t>
      </w:r>
    </w:p>
    <w:p w14:paraId="206FEF91" w14:textId="77777777" w:rsidR="00801933" w:rsidRDefault="00801933" w:rsidP="00801933"/>
    <w:p w14:paraId="01464055" w14:textId="77777777" w:rsidR="00801933" w:rsidRDefault="00801933" w:rsidP="00801933">
      <w:r>
        <w:t># Maximum rotation angle (degrees) for intra-subject registration</w:t>
      </w:r>
    </w:p>
    <w:p w14:paraId="7F1EA842" w14:textId="77777777" w:rsidR="00801933" w:rsidRDefault="00801933" w:rsidP="00801933">
      <w:r>
        <w:t># Default: 3 for infants, 90 otherwise</w:t>
      </w:r>
    </w:p>
    <w:p w14:paraId="5629F2B3" w14:textId="77777777" w:rsidR="00801933" w:rsidRDefault="00801933" w:rsidP="00801933">
      <w:r>
        <w:t>set intrarot = 90</w:t>
      </w:r>
    </w:p>
    <w:p w14:paraId="225092AC" w14:textId="77777777" w:rsidR="00801933" w:rsidRDefault="00801933" w:rsidP="00801933"/>
    <w:p w14:paraId="08179B91" w14:textId="77777777" w:rsidR="00801933" w:rsidRDefault="00801933" w:rsidP="00801933">
      <w:r>
        <w:t># Inter-subject registration method</w:t>
      </w:r>
    </w:p>
    <w:p w14:paraId="0CB7BD4E" w14:textId="77777777" w:rsidR="00801933" w:rsidRDefault="00801933" w:rsidP="00801933">
      <w:r>
        <w:t xml:space="preserve"># 1: Affine T1-to-T1 with a correlation ratio cost </w:t>
      </w:r>
    </w:p>
    <w:p w14:paraId="7FE61294" w14:textId="77777777" w:rsidR="00801933" w:rsidRDefault="00801933" w:rsidP="00801933">
      <w:r>
        <w:t># 2: Affine T1-to-T1 with a mutual information cost</w:t>
      </w:r>
    </w:p>
    <w:p w14:paraId="3863AF47" w14:textId="77777777" w:rsidR="00801933" w:rsidRDefault="00801933" w:rsidP="00801933">
      <w:r>
        <w:t># 3: Affine T1-to-T1 with a robust cost (default for infants)</w:t>
      </w:r>
    </w:p>
    <w:p w14:paraId="634805D7" w14:textId="77777777" w:rsidR="00801933" w:rsidRDefault="00801933" w:rsidP="00801933">
      <w:r>
        <w:t># 4: Nonlinear T1-to-T1 with CVS</w:t>
      </w:r>
    </w:p>
    <w:p w14:paraId="5D14FB25" w14:textId="77777777" w:rsidR="00801933" w:rsidRDefault="00801933" w:rsidP="00801933">
      <w:r>
        <w:t># 5: Nonlinear FA-to-FA with SyN (default)</w:t>
      </w:r>
    </w:p>
    <w:p w14:paraId="08F3A5D1" w14:textId="77777777" w:rsidR="00801933" w:rsidRDefault="00801933" w:rsidP="00801933">
      <w:r>
        <w:t>#</w:t>
      </w:r>
      <w:proofErr w:type="gramStart"/>
      <w:r>
        <w:t>set</w:t>
      </w:r>
      <w:proofErr w:type="gramEnd"/>
      <w:r>
        <w:t xml:space="preserve"> interreg = 1</w:t>
      </w:r>
    </w:p>
    <w:p w14:paraId="062D0192" w14:textId="77777777" w:rsidR="00801933" w:rsidRDefault="00801933" w:rsidP="00801933"/>
    <w:p w14:paraId="07A1EBD3" w14:textId="77777777" w:rsidR="00801933" w:rsidRDefault="00801933" w:rsidP="00801933">
      <w:r>
        <w:t># Target brain for inter-subject registration</w:t>
      </w:r>
    </w:p>
    <w:p w14:paraId="69E0B074" w14:textId="77777777" w:rsidR="00801933" w:rsidRDefault="00801933" w:rsidP="00801933">
      <w:r>
        <w:t># Default for affine T1-to-T1:</w:t>
      </w:r>
    </w:p>
    <w:p w14:paraId="6BDE31D2" w14:textId="77777777" w:rsidR="00801933" w:rsidRDefault="00801933" w:rsidP="00801933">
      <w:r>
        <w:t>#  $FSLDIR/data/standard/MNI152_T1_1mm_brain.nii.gz</w:t>
      </w:r>
    </w:p>
    <w:p w14:paraId="462A43C5" w14:textId="77777777" w:rsidR="00801933" w:rsidRDefault="00801933" w:rsidP="00801933">
      <w:r>
        <w:t># Default for nonlinear T1-to-T1:</w:t>
      </w:r>
    </w:p>
    <w:p w14:paraId="5E76A76B" w14:textId="77777777" w:rsidR="00801933" w:rsidRDefault="00801933" w:rsidP="00801933">
      <w:r>
        <w:t>#   $FREESURFER_HOME/subjects/cvs_avg35/</w:t>
      </w:r>
    </w:p>
    <w:p w14:paraId="09019F52" w14:textId="77777777" w:rsidR="00801933" w:rsidRDefault="00801933" w:rsidP="00801933">
      <w:r>
        <w:t># Default for nonlinear FA-to-FA:</w:t>
      </w:r>
    </w:p>
    <w:p w14:paraId="1E49D266" w14:textId="77777777" w:rsidR="00801933" w:rsidRDefault="00801933" w:rsidP="00801933">
      <w:r>
        <w:t>#   $FREESURFER_HOME/trctrain/hcp/MGH35_HCP_FA_template.nii.gz</w:t>
      </w:r>
    </w:p>
    <w:p w14:paraId="11196315" w14:textId="77777777" w:rsidR="00801933" w:rsidRDefault="00801933" w:rsidP="00801933">
      <w:r>
        <w:t>set intertrg = $FREESURFER_HOME/trctrain/hcp/MGH35_HCP_FA_template.nii.gz</w:t>
      </w:r>
    </w:p>
    <w:p w14:paraId="15FACFCF" w14:textId="77777777" w:rsidR="00801933" w:rsidRDefault="00801933" w:rsidP="00801933"/>
    <w:p w14:paraId="5202EDFF" w14:textId="77777777" w:rsidR="00801933" w:rsidRDefault="00801933" w:rsidP="00801933">
      <w:r>
        <w:t># Whole-brain segmentation used to extract the anatomical neighborhood priors</w:t>
      </w:r>
    </w:p>
    <w:p w14:paraId="55713982" w14:textId="77777777" w:rsidR="00801933" w:rsidRDefault="00801933" w:rsidP="00801933">
      <w:r>
        <w:t xml:space="preserve"># </w:t>
      </w:r>
      <w:proofErr w:type="gramStart"/>
      <w:r>
        <w:t>of</w:t>
      </w:r>
      <w:proofErr w:type="gramEnd"/>
      <w:r>
        <w:t xml:space="preserve"> the pathways of interest</w:t>
      </w:r>
    </w:p>
    <w:p w14:paraId="73B82350" w14:textId="77777777" w:rsidR="00801933" w:rsidRDefault="00801933" w:rsidP="00801933">
      <w:r>
        <w:t># Must exist in each subject's FreeSurfer recon directory, under:</w:t>
      </w:r>
    </w:p>
    <w:p w14:paraId="7A2FB443" w14:textId="77777777" w:rsidR="00801933" w:rsidRDefault="00801933" w:rsidP="00801933">
      <w:r>
        <w:t>#   $SUBJECTS_DIR/$subjid/mri/$segname.mgz</w:t>
      </w:r>
    </w:p>
    <w:p w14:paraId="13236674" w14:textId="77777777" w:rsidR="00801933" w:rsidRDefault="00801933" w:rsidP="00801933">
      <w:r>
        <w:t># Default: aparc+aseg</w:t>
      </w:r>
    </w:p>
    <w:p w14:paraId="501E2A36" w14:textId="77777777" w:rsidR="00801933" w:rsidRDefault="00801933" w:rsidP="00801933">
      <w:r>
        <w:t>#</w:t>
      </w:r>
      <w:proofErr w:type="gramStart"/>
      <w:r>
        <w:t>set</w:t>
      </w:r>
      <w:proofErr w:type="gramEnd"/>
      <w:r>
        <w:t xml:space="preserve"> segname = aparc+aseg</w:t>
      </w:r>
    </w:p>
    <w:p w14:paraId="30462AB1" w14:textId="77777777" w:rsidR="00801933" w:rsidRDefault="00801933" w:rsidP="00801933"/>
    <w:p w14:paraId="0EE0904F" w14:textId="77777777" w:rsidR="00801933" w:rsidRDefault="00801933" w:rsidP="00801933">
      <w:r>
        <w:t># Use the thalamic nuclei segmentation?</w:t>
      </w:r>
    </w:p>
    <w:p w14:paraId="580CEF87" w14:textId="77777777" w:rsidR="00801933" w:rsidRDefault="00801933" w:rsidP="00801933">
      <w:r>
        <w:lastRenderedPageBreak/>
        <w:t># This is highly recommended to use for any pathways that terminate in</w:t>
      </w:r>
    </w:p>
    <w:p w14:paraId="034DFD2A" w14:textId="77777777" w:rsidR="00801933" w:rsidRDefault="00801933" w:rsidP="00801933">
      <w:r>
        <w:t xml:space="preserve"># </w:t>
      </w:r>
      <w:proofErr w:type="gramStart"/>
      <w:r>
        <w:t>or</w:t>
      </w:r>
      <w:proofErr w:type="gramEnd"/>
      <w:r>
        <w:t xml:space="preserve"> neighbor the thalamus</w:t>
      </w:r>
    </w:p>
    <w:p w14:paraId="61F5F60B" w14:textId="77777777" w:rsidR="00801933" w:rsidRDefault="00801933" w:rsidP="00801933">
      <w:r>
        <w:t># When used, it is merged with the whole-brain segmentation above</w:t>
      </w:r>
    </w:p>
    <w:p w14:paraId="33ECF045" w14:textId="77777777" w:rsidR="00801933" w:rsidRDefault="00801933" w:rsidP="00801933">
      <w:r>
        <w:t># Must exist in each subject's FreeSurfer recon directory, under:</w:t>
      </w:r>
    </w:p>
    <w:p w14:paraId="23CA639B" w14:textId="77777777" w:rsidR="00801933" w:rsidRDefault="00801933" w:rsidP="00801933">
      <w:r>
        <w:t>#   $SUBJECTS_DIR/$subjid/mri/ThalamicNuclei.v12.T1.FSvoxelSpace.mgz</w:t>
      </w:r>
    </w:p>
    <w:p w14:paraId="265BF14D" w14:textId="77777777" w:rsidR="00801933" w:rsidRDefault="00801933" w:rsidP="00801933">
      <w:r>
        <w:t># Default: 1 (yes)</w:t>
      </w:r>
    </w:p>
    <w:p w14:paraId="3044CF18" w14:textId="77777777" w:rsidR="00801933" w:rsidRDefault="00801933" w:rsidP="00801933">
      <w:r>
        <w:t>#</w:t>
      </w:r>
    </w:p>
    <w:p w14:paraId="5AC9A76E" w14:textId="77777777" w:rsidR="00801933" w:rsidRDefault="00801933" w:rsidP="00801933">
      <w:r>
        <w:t>set usethalnuc = 0</w:t>
      </w:r>
    </w:p>
    <w:p w14:paraId="05290D64" w14:textId="77777777" w:rsidR="00801933" w:rsidRDefault="00801933" w:rsidP="00801933"/>
    <w:p w14:paraId="12F3746C" w14:textId="77777777" w:rsidR="00801933" w:rsidRDefault="00801933" w:rsidP="00801933">
      <w:r>
        <w:t># Use brain mask extracted from T1 image instead of low-b diffusion image?</w:t>
      </w:r>
    </w:p>
    <w:p w14:paraId="20C60477" w14:textId="77777777" w:rsidR="00801933" w:rsidRDefault="00801933" w:rsidP="00801933">
      <w:r>
        <w:t># Has no effect if there is no T1 data</w:t>
      </w:r>
    </w:p>
    <w:p w14:paraId="67A609AB" w14:textId="77777777" w:rsidR="00801933" w:rsidRDefault="00801933" w:rsidP="00801933">
      <w:r>
        <w:t># Default: 1 (yes)</w:t>
      </w:r>
    </w:p>
    <w:p w14:paraId="67CDC70D" w14:textId="77777777" w:rsidR="00801933" w:rsidRDefault="00801933" w:rsidP="00801933">
      <w:r>
        <w:t>#</w:t>
      </w:r>
      <w:proofErr w:type="gramStart"/>
      <w:r>
        <w:t>set</w:t>
      </w:r>
      <w:proofErr w:type="gramEnd"/>
      <w:r>
        <w:t xml:space="preserve"> usemaskanat = 1</w:t>
      </w:r>
    </w:p>
    <w:p w14:paraId="5C5A2712" w14:textId="77777777" w:rsidR="00801933" w:rsidRDefault="00801933" w:rsidP="00801933"/>
    <w:p w14:paraId="0999C638" w14:textId="77777777" w:rsidR="00801933" w:rsidRDefault="00801933" w:rsidP="00801933">
      <w:r>
        <w:t># Fractional intensity threshold for BET mask extraction from low-b images</w:t>
      </w:r>
    </w:p>
    <w:p w14:paraId="6B55FC4D" w14:textId="77777777" w:rsidR="00801933" w:rsidRDefault="00801933" w:rsidP="00801933">
      <w:r>
        <w:t># This mask is used only if usemaskanat = 0</w:t>
      </w:r>
    </w:p>
    <w:p w14:paraId="5CBD0B62" w14:textId="77777777" w:rsidR="00801933" w:rsidRDefault="00801933" w:rsidP="00801933">
      <w:r>
        <w:t># Default: 0.3</w:t>
      </w:r>
    </w:p>
    <w:p w14:paraId="5B6AA0B7" w14:textId="77777777" w:rsidR="00801933" w:rsidRDefault="00801933" w:rsidP="00801933">
      <w:r>
        <w:t>#</w:t>
      </w:r>
      <w:proofErr w:type="gramStart"/>
      <w:r>
        <w:t>set</w:t>
      </w:r>
      <w:proofErr w:type="gramEnd"/>
      <w:r>
        <w:t xml:space="preserve"> thrbet = 0.5</w:t>
      </w:r>
    </w:p>
    <w:p w14:paraId="24A47ED3" w14:textId="77777777" w:rsidR="00801933" w:rsidRDefault="00801933" w:rsidP="00801933"/>
    <w:p w14:paraId="55A21F2C" w14:textId="77777777" w:rsidR="00801933" w:rsidRDefault="00801933" w:rsidP="00801933">
      <w:r>
        <w:t># Paths to reconstruct</w:t>
      </w:r>
    </w:p>
    <w:p w14:paraId="4792AF81" w14:textId="77777777" w:rsidR="00801933" w:rsidRDefault="00801933" w:rsidP="00801933">
      <w:r>
        <w:t># Default: All paths in $FREESURFER_HOME/trctrain/hcp/pathlist.txt</w:t>
      </w:r>
    </w:p>
    <w:p w14:paraId="6163BD81" w14:textId="77777777" w:rsidR="00801933" w:rsidRDefault="00801933" w:rsidP="00801933">
      <w:r>
        <w:t xml:space="preserve">#set pathlist = </w:t>
      </w:r>
      <w:proofErr w:type="gramStart"/>
      <w:r>
        <w:t>( lh</w:t>
      </w:r>
      <w:proofErr w:type="gramEnd"/>
      <w:r>
        <w:t>.uf rh.uf cc.rostrum )</w:t>
      </w:r>
    </w:p>
    <w:p w14:paraId="4A69EF4E" w14:textId="77777777" w:rsidR="00801933" w:rsidRDefault="00801933" w:rsidP="00801933"/>
    <w:p w14:paraId="5D0E5D53" w14:textId="77777777" w:rsidR="00801933" w:rsidRDefault="00801933" w:rsidP="00801933">
      <w:r>
        <w:t># Number of path control points</w:t>
      </w:r>
    </w:p>
    <w:p w14:paraId="0B1F18C4" w14:textId="77777777" w:rsidR="00801933" w:rsidRDefault="00801933" w:rsidP="00801933">
      <w:r>
        <w:t># It can be a single number for all paths or a different number for each of the</w:t>
      </w:r>
    </w:p>
    <w:p w14:paraId="4305C1FD" w14:textId="77777777" w:rsidR="00801933" w:rsidRDefault="00801933" w:rsidP="00801933">
      <w:r>
        <w:t xml:space="preserve"># </w:t>
      </w:r>
      <w:proofErr w:type="gramStart"/>
      <w:r>
        <w:t>paths</w:t>
      </w:r>
      <w:proofErr w:type="gramEnd"/>
      <w:r>
        <w:t xml:space="preserve"> specified in pathlist (recommended, with more points for longer paths)</w:t>
      </w:r>
    </w:p>
    <w:p w14:paraId="4EEFD5E2" w14:textId="77777777" w:rsidR="00801933" w:rsidRDefault="00801933" w:rsidP="00801933">
      <w:r>
        <w:t># Default: As in $FREESURFER_HOME/trctrain/hcp/pathlist.txt</w:t>
      </w:r>
    </w:p>
    <w:p w14:paraId="61ED2A2C" w14:textId="77777777" w:rsidR="00801933" w:rsidRDefault="00801933" w:rsidP="00801933">
      <w:r>
        <w:t xml:space="preserve">#set ncpts = </w:t>
      </w:r>
      <w:proofErr w:type="gramStart"/>
      <w:r>
        <w:t>( 7</w:t>
      </w:r>
      <w:proofErr w:type="gramEnd"/>
      <w:r>
        <w:t xml:space="preserve"> 7 5 )</w:t>
      </w:r>
    </w:p>
    <w:p w14:paraId="6277C97A" w14:textId="77777777" w:rsidR="00801933" w:rsidRDefault="00801933" w:rsidP="00801933"/>
    <w:p w14:paraId="287931F3" w14:textId="77777777" w:rsidR="00801933" w:rsidRDefault="00801933" w:rsidP="00801933">
      <w:r>
        <w:t># List of training subjects</w:t>
      </w:r>
    </w:p>
    <w:p w14:paraId="4C7E0EF1" w14:textId="77777777" w:rsidR="00801933" w:rsidRDefault="00801933" w:rsidP="00801933">
      <w:r>
        <w:t># This text file lists the locations of training subject directories</w:t>
      </w:r>
    </w:p>
    <w:p w14:paraId="1B102153" w14:textId="77777777" w:rsidR="00801933" w:rsidRDefault="00801933" w:rsidP="00801933">
      <w:r>
        <w:t># Default: $FREESURFER_HOME/trctrain/hcp/trainlist.txt</w:t>
      </w:r>
    </w:p>
    <w:p w14:paraId="54DB2499" w14:textId="77777777" w:rsidR="00801933" w:rsidRDefault="00801933" w:rsidP="00801933">
      <w:r>
        <w:t>#</w:t>
      </w:r>
      <w:proofErr w:type="gramStart"/>
      <w:r>
        <w:t>set</w:t>
      </w:r>
      <w:proofErr w:type="gramEnd"/>
      <w:r>
        <w:t xml:space="preserve"> trainfile = $FREESURFER_HOME/trctrain/hcp/trainlist.txt</w:t>
      </w:r>
    </w:p>
    <w:p w14:paraId="7617EB4E" w14:textId="77777777" w:rsidR="00801933" w:rsidRDefault="00801933" w:rsidP="00801933"/>
    <w:p w14:paraId="0EAAF47E" w14:textId="77777777" w:rsidR="00801933" w:rsidRDefault="00801933" w:rsidP="00801933">
      <w:r>
        <w:t># Number of "sticks" (anisotropic diffusion compartments) in the bedpostx</w:t>
      </w:r>
    </w:p>
    <w:p w14:paraId="4F7241A4" w14:textId="77777777" w:rsidR="00801933" w:rsidRDefault="00801933" w:rsidP="00801933">
      <w:r>
        <w:t xml:space="preserve"># </w:t>
      </w:r>
      <w:proofErr w:type="gramStart"/>
      <w:r>
        <w:t>ball</w:t>
      </w:r>
      <w:proofErr w:type="gramEnd"/>
      <w:r>
        <w:t>-and-stick model</w:t>
      </w:r>
    </w:p>
    <w:p w14:paraId="6D4D0F6F" w14:textId="77777777" w:rsidR="00801933" w:rsidRDefault="00801933" w:rsidP="00801933">
      <w:r>
        <w:t># Default: 2</w:t>
      </w:r>
    </w:p>
    <w:p w14:paraId="405613E1" w14:textId="77777777" w:rsidR="00801933" w:rsidRDefault="00801933" w:rsidP="00801933">
      <w:r>
        <w:t>#</w:t>
      </w:r>
      <w:proofErr w:type="gramStart"/>
      <w:r>
        <w:t>set</w:t>
      </w:r>
      <w:proofErr w:type="gramEnd"/>
      <w:r>
        <w:t xml:space="preserve"> nstick = 2</w:t>
      </w:r>
    </w:p>
    <w:p w14:paraId="414570A3" w14:textId="77777777" w:rsidR="00801933" w:rsidRDefault="00801933" w:rsidP="00801933"/>
    <w:p w14:paraId="1FFEE526" w14:textId="77777777" w:rsidR="00801933" w:rsidRDefault="00801933" w:rsidP="00801933">
      <w:r>
        <w:t># Number of MCMC burn-in iterations</w:t>
      </w:r>
    </w:p>
    <w:p w14:paraId="10A9A4AB" w14:textId="77777777" w:rsidR="00801933" w:rsidRDefault="00801933" w:rsidP="00801933">
      <w:r>
        <w:t># (Path samples drawn initially by MCMC algorithm and discarded)</w:t>
      </w:r>
    </w:p>
    <w:p w14:paraId="571F00FF" w14:textId="77777777" w:rsidR="00801933" w:rsidRDefault="00801933" w:rsidP="00801933">
      <w:r>
        <w:t># Default: 200</w:t>
      </w:r>
    </w:p>
    <w:p w14:paraId="5B761E69" w14:textId="77777777" w:rsidR="00801933" w:rsidRDefault="00801933" w:rsidP="00801933">
      <w:r>
        <w:t>#</w:t>
      </w:r>
    </w:p>
    <w:p w14:paraId="5D7991F0" w14:textId="77777777" w:rsidR="00801933" w:rsidRDefault="00801933" w:rsidP="00801933">
      <w:r>
        <w:t>#</w:t>
      </w:r>
      <w:proofErr w:type="gramStart"/>
      <w:r>
        <w:t>set</w:t>
      </w:r>
      <w:proofErr w:type="gramEnd"/>
      <w:r>
        <w:t xml:space="preserve"> nburnin = 200</w:t>
      </w:r>
    </w:p>
    <w:p w14:paraId="1BE07E54" w14:textId="77777777" w:rsidR="00801933" w:rsidRDefault="00801933" w:rsidP="00801933"/>
    <w:p w14:paraId="0E5B23B3" w14:textId="77777777" w:rsidR="00801933" w:rsidRDefault="00801933" w:rsidP="00801933">
      <w:r>
        <w:t># Number of MCMC iterations</w:t>
      </w:r>
    </w:p>
    <w:p w14:paraId="597552EE" w14:textId="77777777" w:rsidR="00801933" w:rsidRDefault="00801933" w:rsidP="00801933">
      <w:r>
        <w:t># (Path samples drawn by MCMC algorithm and used to estimate path distribution)</w:t>
      </w:r>
    </w:p>
    <w:p w14:paraId="04FB6A8D" w14:textId="77777777" w:rsidR="00801933" w:rsidRDefault="00801933" w:rsidP="00801933">
      <w:r>
        <w:t># Default: 7500</w:t>
      </w:r>
    </w:p>
    <w:p w14:paraId="3C3360E4" w14:textId="77777777" w:rsidR="00801933" w:rsidRDefault="00801933" w:rsidP="00801933">
      <w:r>
        <w:t>#</w:t>
      </w:r>
      <w:proofErr w:type="gramStart"/>
      <w:r>
        <w:t>set</w:t>
      </w:r>
      <w:proofErr w:type="gramEnd"/>
      <w:r>
        <w:t xml:space="preserve"> nsample = 7500</w:t>
      </w:r>
    </w:p>
    <w:p w14:paraId="1A18D11D" w14:textId="77777777" w:rsidR="00801933" w:rsidRDefault="00801933" w:rsidP="00801933"/>
    <w:p w14:paraId="451B078C" w14:textId="77777777" w:rsidR="00801933" w:rsidRDefault="00801933" w:rsidP="00801933">
      <w:r>
        <w:t># Frequency with which MCMC path samples are retained for path distribution</w:t>
      </w:r>
    </w:p>
    <w:p w14:paraId="38FD60AC" w14:textId="77777777" w:rsidR="00801933" w:rsidRDefault="00801933" w:rsidP="00801933">
      <w:r>
        <w:t># Default: 5 (keep every 5th sample)</w:t>
      </w:r>
    </w:p>
    <w:p w14:paraId="6B728604" w14:textId="77777777" w:rsidR="00801933" w:rsidRDefault="00801933" w:rsidP="00801933">
      <w:r>
        <w:t>#</w:t>
      </w:r>
      <w:proofErr w:type="gramStart"/>
      <w:r>
        <w:t>set</w:t>
      </w:r>
      <w:proofErr w:type="gramEnd"/>
      <w:r>
        <w:t xml:space="preserve"> nkeep = 5</w:t>
      </w:r>
    </w:p>
    <w:p w14:paraId="238C37FF" w14:textId="77777777" w:rsidR="00801933" w:rsidRDefault="00801933" w:rsidP="00801933"/>
    <w:p w14:paraId="554D04E2" w14:textId="77777777" w:rsidR="00801933" w:rsidRDefault="00801933" w:rsidP="00801933">
      <w:r>
        <w:t># Reinitialize path reconstruction?</w:t>
      </w:r>
    </w:p>
    <w:p w14:paraId="06C12460" w14:textId="77777777" w:rsidR="00801933" w:rsidRDefault="00801933" w:rsidP="00801933">
      <w:r>
        <w:t># This is an option of last resort, to be used only if one of the reconstructed</w:t>
      </w:r>
    </w:p>
    <w:p w14:paraId="3A9D3B49" w14:textId="77777777" w:rsidR="00801933" w:rsidRDefault="00801933" w:rsidP="00801933">
      <w:r>
        <w:t xml:space="preserve"># </w:t>
      </w:r>
      <w:proofErr w:type="gramStart"/>
      <w:r>
        <w:t>pathway</w:t>
      </w:r>
      <w:proofErr w:type="gramEnd"/>
      <w:r>
        <w:t xml:space="preserve"> distributions looks like a single curve. This is a sign that the</w:t>
      </w:r>
    </w:p>
    <w:p w14:paraId="3CF83324" w14:textId="77777777" w:rsidR="00801933" w:rsidRDefault="00801933" w:rsidP="00801933">
      <w:r>
        <w:t xml:space="preserve"># </w:t>
      </w:r>
      <w:proofErr w:type="gramStart"/>
      <w:r>
        <w:t>initial</w:t>
      </w:r>
      <w:proofErr w:type="gramEnd"/>
      <w:r>
        <w:t xml:space="preserve"> guess for the pathway was problematic, perhaps due to poor alignment</w:t>
      </w:r>
    </w:p>
    <w:p w14:paraId="18CEBAD5" w14:textId="77777777" w:rsidR="00801933" w:rsidRDefault="00801933" w:rsidP="00801933">
      <w:r>
        <w:t xml:space="preserve"># </w:t>
      </w:r>
      <w:proofErr w:type="gramStart"/>
      <w:r>
        <w:t>between</w:t>
      </w:r>
      <w:proofErr w:type="gramEnd"/>
      <w:r>
        <w:t xml:space="preserve"> the individual and the atlas. Setting the reinit parameter to 1 and</w:t>
      </w:r>
    </w:p>
    <w:p w14:paraId="4DE22D2F" w14:textId="77777777" w:rsidR="00801933" w:rsidRDefault="00801933" w:rsidP="00801933">
      <w:r>
        <w:t># rerunning "trac-all -prior" and "trac-all -path", only for the specific</w:t>
      </w:r>
    </w:p>
    <w:p w14:paraId="78EC3990" w14:textId="77777777" w:rsidR="00801933" w:rsidRDefault="00801933" w:rsidP="00801933">
      <w:r>
        <w:t xml:space="preserve"># </w:t>
      </w:r>
      <w:proofErr w:type="gramStart"/>
      <w:r>
        <w:t>subjects</w:t>
      </w:r>
      <w:proofErr w:type="gramEnd"/>
      <w:r>
        <w:t xml:space="preserve"> and pathways that had this problem, will attempt to reconstruct them</w:t>
      </w:r>
    </w:p>
    <w:p w14:paraId="1969532F" w14:textId="77777777" w:rsidR="00801933" w:rsidRDefault="00801933" w:rsidP="00801933">
      <w:r>
        <w:t xml:space="preserve"># </w:t>
      </w:r>
      <w:proofErr w:type="gramStart"/>
      <w:r>
        <w:t>with</w:t>
      </w:r>
      <w:proofErr w:type="gramEnd"/>
      <w:r>
        <w:t xml:space="preserve"> a different initial guess.</w:t>
      </w:r>
    </w:p>
    <w:p w14:paraId="78A8EDF0" w14:textId="77777777" w:rsidR="00801933" w:rsidRDefault="00801933" w:rsidP="00801933">
      <w:r>
        <w:t># Default: 0 (do not reinitialize)</w:t>
      </w:r>
    </w:p>
    <w:p w14:paraId="03BD156A" w14:textId="77777777" w:rsidR="00801933" w:rsidRDefault="00801933" w:rsidP="00801933">
      <w:r>
        <w:t>#</w:t>
      </w:r>
      <w:proofErr w:type="gramStart"/>
      <w:r>
        <w:t>set</w:t>
      </w:r>
      <w:proofErr w:type="gramEnd"/>
      <w:r>
        <w:t xml:space="preserve"> reinit = 0</w:t>
      </w:r>
    </w:p>
    <w:p w14:paraId="6E61F977" w14:textId="77777777" w:rsidR="00FD7F8D" w:rsidRDefault="00FD7F8D"/>
    <w:sectPr w:rsidR="00FD7F8D" w:rsidSect="00C46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33"/>
    <w:rsid w:val="00000C9F"/>
    <w:rsid w:val="00010DC3"/>
    <w:rsid w:val="00013346"/>
    <w:rsid w:val="00013CFD"/>
    <w:rsid w:val="00023762"/>
    <w:rsid w:val="00026803"/>
    <w:rsid w:val="00030572"/>
    <w:rsid w:val="00030DDD"/>
    <w:rsid w:val="0003214E"/>
    <w:rsid w:val="000357B1"/>
    <w:rsid w:val="00040D28"/>
    <w:rsid w:val="00041B5B"/>
    <w:rsid w:val="00057D54"/>
    <w:rsid w:val="00062E79"/>
    <w:rsid w:val="0007012C"/>
    <w:rsid w:val="00070154"/>
    <w:rsid w:val="00071041"/>
    <w:rsid w:val="000834EE"/>
    <w:rsid w:val="00084372"/>
    <w:rsid w:val="00085954"/>
    <w:rsid w:val="00086395"/>
    <w:rsid w:val="00095D91"/>
    <w:rsid w:val="000B0378"/>
    <w:rsid w:val="000B5EF1"/>
    <w:rsid w:val="000C01C3"/>
    <w:rsid w:val="000C32E6"/>
    <w:rsid w:val="000D06D8"/>
    <w:rsid w:val="000E2389"/>
    <w:rsid w:val="000E68A7"/>
    <w:rsid w:val="000F4576"/>
    <w:rsid w:val="0011200D"/>
    <w:rsid w:val="00112BFE"/>
    <w:rsid w:val="00116F37"/>
    <w:rsid w:val="0012199D"/>
    <w:rsid w:val="00122D5C"/>
    <w:rsid w:val="00134D50"/>
    <w:rsid w:val="00137C13"/>
    <w:rsid w:val="00146A46"/>
    <w:rsid w:val="001471ED"/>
    <w:rsid w:val="0015254D"/>
    <w:rsid w:val="001579F8"/>
    <w:rsid w:val="00157EF0"/>
    <w:rsid w:val="00166445"/>
    <w:rsid w:val="001675DF"/>
    <w:rsid w:val="0017095C"/>
    <w:rsid w:val="0017463F"/>
    <w:rsid w:val="001839FF"/>
    <w:rsid w:val="00187DD1"/>
    <w:rsid w:val="00192AE4"/>
    <w:rsid w:val="00193616"/>
    <w:rsid w:val="00194DBF"/>
    <w:rsid w:val="00194E9F"/>
    <w:rsid w:val="001960C8"/>
    <w:rsid w:val="001B0D7D"/>
    <w:rsid w:val="001B59B6"/>
    <w:rsid w:val="001B5EF4"/>
    <w:rsid w:val="001B678B"/>
    <w:rsid w:val="001C42D4"/>
    <w:rsid w:val="001C681B"/>
    <w:rsid w:val="001D32AC"/>
    <w:rsid w:val="001D620E"/>
    <w:rsid w:val="001D6B04"/>
    <w:rsid w:val="001E4B4C"/>
    <w:rsid w:val="001E74F7"/>
    <w:rsid w:val="001F102A"/>
    <w:rsid w:val="001F6276"/>
    <w:rsid w:val="001F7D18"/>
    <w:rsid w:val="00205DDF"/>
    <w:rsid w:val="00211DDB"/>
    <w:rsid w:val="002162ED"/>
    <w:rsid w:val="00231A24"/>
    <w:rsid w:val="00242068"/>
    <w:rsid w:val="00242563"/>
    <w:rsid w:val="00251879"/>
    <w:rsid w:val="0025225E"/>
    <w:rsid w:val="0025351F"/>
    <w:rsid w:val="00257283"/>
    <w:rsid w:val="00260A52"/>
    <w:rsid w:val="0026447F"/>
    <w:rsid w:val="00274877"/>
    <w:rsid w:val="00287D45"/>
    <w:rsid w:val="002968BE"/>
    <w:rsid w:val="002A0E14"/>
    <w:rsid w:val="002A29A8"/>
    <w:rsid w:val="002B021D"/>
    <w:rsid w:val="002B5A1B"/>
    <w:rsid w:val="002C5449"/>
    <w:rsid w:val="002D2E03"/>
    <w:rsid w:val="002D35E9"/>
    <w:rsid w:val="002E2405"/>
    <w:rsid w:val="002F4348"/>
    <w:rsid w:val="002F4EFC"/>
    <w:rsid w:val="0031104E"/>
    <w:rsid w:val="0031243E"/>
    <w:rsid w:val="00314CA2"/>
    <w:rsid w:val="003248AC"/>
    <w:rsid w:val="00325719"/>
    <w:rsid w:val="00333939"/>
    <w:rsid w:val="00346CFD"/>
    <w:rsid w:val="00347C64"/>
    <w:rsid w:val="00350F9A"/>
    <w:rsid w:val="00351965"/>
    <w:rsid w:val="00352BA6"/>
    <w:rsid w:val="00353B82"/>
    <w:rsid w:val="00357785"/>
    <w:rsid w:val="0036173F"/>
    <w:rsid w:val="00365AA3"/>
    <w:rsid w:val="00366C13"/>
    <w:rsid w:val="00374F19"/>
    <w:rsid w:val="003766B6"/>
    <w:rsid w:val="00390335"/>
    <w:rsid w:val="0039797E"/>
    <w:rsid w:val="003A34AB"/>
    <w:rsid w:val="003A3532"/>
    <w:rsid w:val="003B76FB"/>
    <w:rsid w:val="003D097F"/>
    <w:rsid w:val="003D0CC5"/>
    <w:rsid w:val="003D12DF"/>
    <w:rsid w:val="003D143E"/>
    <w:rsid w:val="003D5836"/>
    <w:rsid w:val="003E049D"/>
    <w:rsid w:val="003E5740"/>
    <w:rsid w:val="003F173D"/>
    <w:rsid w:val="003F1AA4"/>
    <w:rsid w:val="004028D1"/>
    <w:rsid w:val="00407E04"/>
    <w:rsid w:val="004107E7"/>
    <w:rsid w:val="004136F6"/>
    <w:rsid w:val="00415380"/>
    <w:rsid w:val="00420233"/>
    <w:rsid w:val="00421FBF"/>
    <w:rsid w:val="00423655"/>
    <w:rsid w:val="00425ADD"/>
    <w:rsid w:val="0043769D"/>
    <w:rsid w:val="00442B1E"/>
    <w:rsid w:val="00444149"/>
    <w:rsid w:val="00451508"/>
    <w:rsid w:val="00455462"/>
    <w:rsid w:val="004647F1"/>
    <w:rsid w:val="004731F5"/>
    <w:rsid w:val="00475756"/>
    <w:rsid w:val="004849D5"/>
    <w:rsid w:val="00487553"/>
    <w:rsid w:val="00490E60"/>
    <w:rsid w:val="00491DC4"/>
    <w:rsid w:val="00492E29"/>
    <w:rsid w:val="004A1538"/>
    <w:rsid w:val="004A1E80"/>
    <w:rsid w:val="004C059B"/>
    <w:rsid w:val="004C1B99"/>
    <w:rsid w:val="004C4579"/>
    <w:rsid w:val="004D1790"/>
    <w:rsid w:val="004D2015"/>
    <w:rsid w:val="004D3EFA"/>
    <w:rsid w:val="004E0346"/>
    <w:rsid w:val="004E16F2"/>
    <w:rsid w:val="004F25EE"/>
    <w:rsid w:val="0050005C"/>
    <w:rsid w:val="00511E57"/>
    <w:rsid w:val="0051630D"/>
    <w:rsid w:val="00520181"/>
    <w:rsid w:val="005202F7"/>
    <w:rsid w:val="00522E13"/>
    <w:rsid w:val="005244B7"/>
    <w:rsid w:val="00532011"/>
    <w:rsid w:val="00540E66"/>
    <w:rsid w:val="005470AF"/>
    <w:rsid w:val="00551A54"/>
    <w:rsid w:val="00552E8D"/>
    <w:rsid w:val="00555880"/>
    <w:rsid w:val="005646F2"/>
    <w:rsid w:val="0056637E"/>
    <w:rsid w:val="005779D4"/>
    <w:rsid w:val="005905E9"/>
    <w:rsid w:val="005A3035"/>
    <w:rsid w:val="005A65A8"/>
    <w:rsid w:val="005B09CE"/>
    <w:rsid w:val="005B348A"/>
    <w:rsid w:val="005B35C0"/>
    <w:rsid w:val="005B3E82"/>
    <w:rsid w:val="005B6DD3"/>
    <w:rsid w:val="005D730B"/>
    <w:rsid w:val="005E61ED"/>
    <w:rsid w:val="005E7BDD"/>
    <w:rsid w:val="005E7D53"/>
    <w:rsid w:val="005F0477"/>
    <w:rsid w:val="005F13B5"/>
    <w:rsid w:val="005F2C77"/>
    <w:rsid w:val="005F3E88"/>
    <w:rsid w:val="005F723C"/>
    <w:rsid w:val="00600BD5"/>
    <w:rsid w:val="00601CF7"/>
    <w:rsid w:val="00603427"/>
    <w:rsid w:val="00607537"/>
    <w:rsid w:val="00617316"/>
    <w:rsid w:val="00624BD4"/>
    <w:rsid w:val="00627320"/>
    <w:rsid w:val="00635A72"/>
    <w:rsid w:val="006457E1"/>
    <w:rsid w:val="006544AA"/>
    <w:rsid w:val="00654B4C"/>
    <w:rsid w:val="00670045"/>
    <w:rsid w:val="006713E8"/>
    <w:rsid w:val="00675668"/>
    <w:rsid w:val="006761A1"/>
    <w:rsid w:val="006806BA"/>
    <w:rsid w:val="00683DAF"/>
    <w:rsid w:val="00690375"/>
    <w:rsid w:val="006919AE"/>
    <w:rsid w:val="00692EEE"/>
    <w:rsid w:val="006956B8"/>
    <w:rsid w:val="006A04D6"/>
    <w:rsid w:val="006A6F85"/>
    <w:rsid w:val="006A7B9E"/>
    <w:rsid w:val="006B04AD"/>
    <w:rsid w:val="006B408C"/>
    <w:rsid w:val="006B5F6E"/>
    <w:rsid w:val="006C02FD"/>
    <w:rsid w:val="006C097A"/>
    <w:rsid w:val="006C0A57"/>
    <w:rsid w:val="006C36A5"/>
    <w:rsid w:val="006C458B"/>
    <w:rsid w:val="006C6CD9"/>
    <w:rsid w:val="006D3EE6"/>
    <w:rsid w:val="006D6979"/>
    <w:rsid w:val="006E0345"/>
    <w:rsid w:val="006F0C91"/>
    <w:rsid w:val="006F6326"/>
    <w:rsid w:val="006F7B64"/>
    <w:rsid w:val="007003D0"/>
    <w:rsid w:val="0070544A"/>
    <w:rsid w:val="0071457E"/>
    <w:rsid w:val="00730A42"/>
    <w:rsid w:val="00732350"/>
    <w:rsid w:val="00740DAD"/>
    <w:rsid w:val="007530EB"/>
    <w:rsid w:val="00753DFD"/>
    <w:rsid w:val="007549D8"/>
    <w:rsid w:val="00754FE4"/>
    <w:rsid w:val="00760BF8"/>
    <w:rsid w:val="0076273E"/>
    <w:rsid w:val="007772E2"/>
    <w:rsid w:val="00780BC7"/>
    <w:rsid w:val="00790F85"/>
    <w:rsid w:val="00791F73"/>
    <w:rsid w:val="0079238E"/>
    <w:rsid w:val="007A0BAA"/>
    <w:rsid w:val="007A1E1F"/>
    <w:rsid w:val="007B23C8"/>
    <w:rsid w:val="007B40D1"/>
    <w:rsid w:val="007B411E"/>
    <w:rsid w:val="007B4277"/>
    <w:rsid w:val="007B50C5"/>
    <w:rsid w:val="007B7F57"/>
    <w:rsid w:val="007C23AC"/>
    <w:rsid w:val="007C6D79"/>
    <w:rsid w:val="007E015F"/>
    <w:rsid w:val="007E1060"/>
    <w:rsid w:val="00800D2E"/>
    <w:rsid w:val="00801933"/>
    <w:rsid w:val="00804E92"/>
    <w:rsid w:val="00807A9D"/>
    <w:rsid w:val="00826D46"/>
    <w:rsid w:val="008274F5"/>
    <w:rsid w:val="00827632"/>
    <w:rsid w:val="008341B9"/>
    <w:rsid w:val="00836101"/>
    <w:rsid w:val="00836BE1"/>
    <w:rsid w:val="00836C58"/>
    <w:rsid w:val="00843A2A"/>
    <w:rsid w:val="00847A9B"/>
    <w:rsid w:val="0085140C"/>
    <w:rsid w:val="00852D12"/>
    <w:rsid w:val="00854084"/>
    <w:rsid w:val="00862351"/>
    <w:rsid w:val="00863E94"/>
    <w:rsid w:val="008670FD"/>
    <w:rsid w:val="008709ED"/>
    <w:rsid w:val="00871C28"/>
    <w:rsid w:val="008748D4"/>
    <w:rsid w:val="008771C9"/>
    <w:rsid w:val="00880C58"/>
    <w:rsid w:val="00897592"/>
    <w:rsid w:val="008A4D06"/>
    <w:rsid w:val="008A4DD6"/>
    <w:rsid w:val="008B7809"/>
    <w:rsid w:val="008C0720"/>
    <w:rsid w:val="008C2F2D"/>
    <w:rsid w:val="008C5716"/>
    <w:rsid w:val="008C68A7"/>
    <w:rsid w:val="008C7526"/>
    <w:rsid w:val="008D72A7"/>
    <w:rsid w:val="008E4C3B"/>
    <w:rsid w:val="008E7E74"/>
    <w:rsid w:val="008F61B7"/>
    <w:rsid w:val="0090164C"/>
    <w:rsid w:val="009019A4"/>
    <w:rsid w:val="00907E0D"/>
    <w:rsid w:val="00911A2B"/>
    <w:rsid w:val="0091511F"/>
    <w:rsid w:val="00921803"/>
    <w:rsid w:val="009248D6"/>
    <w:rsid w:val="0092524D"/>
    <w:rsid w:val="00926FDB"/>
    <w:rsid w:val="0095433A"/>
    <w:rsid w:val="00955E6F"/>
    <w:rsid w:val="0096245F"/>
    <w:rsid w:val="009712E2"/>
    <w:rsid w:val="00973B90"/>
    <w:rsid w:val="00973F12"/>
    <w:rsid w:val="009803DF"/>
    <w:rsid w:val="00995BE6"/>
    <w:rsid w:val="00997BFB"/>
    <w:rsid w:val="009A5778"/>
    <w:rsid w:val="009A75EA"/>
    <w:rsid w:val="009B3E9E"/>
    <w:rsid w:val="009B4813"/>
    <w:rsid w:val="009C5BDC"/>
    <w:rsid w:val="009C6454"/>
    <w:rsid w:val="009D104A"/>
    <w:rsid w:val="009D67A8"/>
    <w:rsid w:val="009E4A38"/>
    <w:rsid w:val="009E5BE0"/>
    <w:rsid w:val="009F2654"/>
    <w:rsid w:val="009F3F6B"/>
    <w:rsid w:val="009F4959"/>
    <w:rsid w:val="009F66D1"/>
    <w:rsid w:val="009F7D0E"/>
    <w:rsid w:val="00A03F34"/>
    <w:rsid w:val="00A05D85"/>
    <w:rsid w:val="00A071E0"/>
    <w:rsid w:val="00A073EB"/>
    <w:rsid w:val="00A10756"/>
    <w:rsid w:val="00A11000"/>
    <w:rsid w:val="00A12056"/>
    <w:rsid w:val="00A1225A"/>
    <w:rsid w:val="00A151A3"/>
    <w:rsid w:val="00A25324"/>
    <w:rsid w:val="00A31E63"/>
    <w:rsid w:val="00A35CC2"/>
    <w:rsid w:val="00A36429"/>
    <w:rsid w:val="00A37487"/>
    <w:rsid w:val="00A40138"/>
    <w:rsid w:val="00A4759B"/>
    <w:rsid w:val="00A50249"/>
    <w:rsid w:val="00A53B97"/>
    <w:rsid w:val="00A53F85"/>
    <w:rsid w:val="00A57BBC"/>
    <w:rsid w:val="00A60424"/>
    <w:rsid w:val="00A65179"/>
    <w:rsid w:val="00A7525C"/>
    <w:rsid w:val="00A80656"/>
    <w:rsid w:val="00A81A3A"/>
    <w:rsid w:val="00A867A7"/>
    <w:rsid w:val="00A86971"/>
    <w:rsid w:val="00A90A44"/>
    <w:rsid w:val="00A90B8B"/>
    <w:rsid w:val="00A92852"/>
    <w:rsid w:val="00A934C4"/>
    <w:rsid w:val="00AA0208"/>
    <w:rsid w:val="00AA4BE3"/>
    <w:rsid w:val="00AB0A81"/>
    <w:rsid w:val="00AB2C15"/>
    <w:rsid w:val="00AB348D"/>
    <w:rsid w:val="00AB3655"/>
    <w:rsid w:val="00AB6656"/>
    <w:rsid w:val="00AD2EE2"/>
    <w:rsid w:val="00AD7F5A"/>
    <w:rsid w:val="00AE3CBC"/>
    <w:rsid w:val="00AE4747"/>
    <w:rsid w:val="00AE7C33"/>
    <w:rsid w:val="00AF6DB0"/>
    <w:rsid w:val="00B03F05"/>
    <w:rsid w:val="00B05351"/>
    <w:rsid w:val="00B13C4C"/>
    <w:rsid w:val="00B14E16"/>
    <w:rsid w:val="00B22B3E"/>
    <w:rsid w:val="00B254BD"/>
    <w:rsid w:val="00B257D3"/>
    <w:rsid w:val="00B30449"/>
    <w:rsid w:val="00B30C75"/>
    <w:rsid w:val="00B37270"/>
    <w:rsid w:val="00B45011"/>
    <w:rsid w:val="00B451BF"/>
    <w:rsid w:val="00B47135"/>
    <w:rsid w:val="00B6427C"/>
    <w:rsid w:val="00B72B77"/>
    <w:rsid w:val="00B77B73"/>
    <w:rsid w:val="00B811F6"/>
    <w:rsid w:val="00B866E9"/>
    <w:rsid w:val="00B92655"/>
    <w:rsid w:val="00B96F64"/>
    <w:rsid w:val="00BA5196"/>
    <w:rsid w:val="00BA63C2"/>
    <w:rsid w:val="00BB0084"/>
    <w:rsid w:val="00BB030D"/>
    <w:rsid w:val="00BD1BE1"/>
    <w:rsid w:val="00BD2359"/>
    <w:rsid w:val="00BD30EB"/>
    <w:rsid w:val="00BD5508"/>
    <w:rsid w:val="00BD5FBD"/>
    <w:rsid w:val="00BD6A01"/>
    <w:rsid w:val="00BF05BE"/>
    <w:rsid w:val="00BF4101"/>
    <w:rsid w:val="00C0085A"/>
    <w:rsid w:val="00C027C4"/>
    <w:rsid w:val="00C10ADC"/>
    <w:rsid w:val="00C17AD3"/>
    <w:rsid w:val="00C20C54"/>
    <w:rsid w:val="00C2344B"/>
    <w:rsid w:val="00C32371"/>
    <w:rsid w:val="00C40605"/>
    <w:rsid w:val="00C44209"/>
    <w:rsid w:val="00C44E6C"/>
    <w:rsid w:val="00C463E2"/>
    <w:rsid w:val="00C510BF"/>
    <w:rsid w:val="00C66903"/>
    <w:rsid w:val="00C720CB"/>
    <w:rsid w:val="00C74129"/>
    <w:rsid w:val="00C8014B"/>
    <w:rsid w:val="00C83EF9"/>
    <w:rsid w:val="00C84EBE"/>
    <w:rsid w:val="00C92F17"/>
    <w:rsid w:val="00C9419A"/>
    <w:rsid w:val="00CA41AC"/>
    <w:rsid w:val="00CB603A"/>
    <w:rsid w:val="00CC03EF"/>
    <w:rsid w:val="00CC627E"/>
    <w:rsid w:val="00CC6E5A"/>
    <w:rsid w:val="00CD07A2"/>
    <w:rsid w:val="00CD593E"/>
    <w:rsid w:val="00CE0A84"/>
    <w:rsid w:val="00CE454C"/>
    <w:rsid w:val="00CE5F6D"/>
    <w:rsid w:val="00CF0767"/>
    <w:rsid w:val="00CF1ACF"/>
    <w:rsid w:val="00CF27C8"/>
    <w:rsid w:val="00D0671B"/>
    <w:rsid w:val="00D06F08"/>
    <w:rsid w:val="00D145DD"/>
    <w:rsid w:val="00D229DE"/>
    <w:rsid w:val="00D244D4"/>
    <w:rsid w:val="00D24F74"/>
    <w:rsid w:val="00D3287C"/>
    <w:rsid w:val="00D3409D"/>
    <w:rsid w:val="00D46194"/>
    <w:rsid w:val="00D51582"/>
    <w:rsid w:val="00D51ABE"/>
    <w:rsid w:val="00D60526"/>
    <w:rsid w:val="00D61601"/>
    <w:rsid w:val="00D64D25"/>
    <w:rsid w:val="00D74A63"/>
    <w:rsid w:val="00D85815"/>
    <w:rsid w:val="00D87607"/>
    <w:rsid w:val="00D91A20"/>
    <w:rsid w:val="00D97B0E"/>
    <w:rsid w:val="00DA063A"/>
    <w:rsid w:val="00DA1ADF"/>
    <w:rsid w:val="00DA31C0"/>
    <w:rsid w:val="00DB7270"/>
    <w:rsid w:val="00DC00D7"/>
    <w:rsid w:val="00DC0B09"/>
    <w:rsid w:val="00DD2A46"/>
    <w:rsid w:val="00DD3CF4"/>
    <w:rsid w:val="00DD4025"/>
    <w:rsid w:val="00DD571C"/>
    <w:rsid w:val="00DE0F1C"/>
    <w:rsid w:val="00DE242C"/>
    <w:rsid w:val="00DE3FA5"/>
    <w:rsid w:val="00DE5624"/>
    <w:rsid w:val="00DF2A70"/>
    <w:rsid w:val="00DF5D42"/>
    <w:rsid w:val="00DF7B73"/>
    <w:rsid w:val="00E023C7"/>
    <w:rsid w:val="00E02434"/>
    <w:rsid w:val="00E02548"/>
    <w:rsid w:val="00E03785"/>
    <w:rsid w:val="00E058AC"/>
    <w:rsid w:val="00E11A0B"/>
    <w:rsid w:val="00E12CC8"/>
    <w:rsid w:val="00E2239A"/>
    <w:rsid w:val="00E30C0E"/>
    <w:rsid w:val="00E364AA"/>
    <w:rsid w:val="00E37D5C"/>
    <w:rsid w:val="00E43A68"/>
    <w:rsid w:val="00E56862"/>
    <w:rsid w:val="00E57C68"/>
    <w:rsid w:val="00E63531"/>
    <w:rsid w:val="00E63A91"/>
    <w:rsid w:val="00E73F35"/>
    <w:rsid w:val="00E7533E"/>
    <w:rsid w:val="00E75DA0"/>
    <w:rsid w:val="00E84078"/>
    <w:rsid w:val="00E85D78"/>
    <w:rsid w:val="00E91F9B"/>
    <w:rsid w:val="00E922A7"/>
    <w:rsid w:val="00E949EA"/>
    <w:rsid w:val="00EB5279"/>
    <w:rsid w:val="00EB597C"/>
    <w:rsid w:val="00EC01A0"/>
    <w:rsid w:val="00EC22E7"/>
    <w:rsid w:val="00EC2A59"/>
    <w:rsid w:val="00EC641A"/>
    <w:rsid w:val="00EC7309"/>
    <w:rsid w:val="00EC7EE6"/>
    <w:rsid w:val="00ED0EE3"/>
    <w:rsid w:val="00ED5EE1"/>
    <w:rsid w:val="00ED680A"/>
    <w:rsid w:val="00EE107F"/>
    <w:rsid w:val="00EE4B57"/>
    <w:rsid w:val="00EE7B27"/>
    <w:rsid w:val="00F0286F"/>
    <w:rsid w:val="00F16E01"/>
    <w:rsid w:val="00F23939"/>
    <w:rsid w:val="00F30E4A"/>
    <w:rsid w:val="00F548FF"/>
    <w:rsid w:val="00F63E78"/>
    <w:rsid w:val="00F91306"/>
    <w:rsid w:val="00FA358B"/>
    <w:rsid w:val="00FA6A04"/>
    <w:rsid w:val="00FA71A5"/>
    <w:rsid w:val="00FB228E"/>
    <w:rsid w:val="00FC6512"/>
    <w:rsid w:val="00FD1B02"/>
    <w:rsid w:val="00FD7F8D"/>
    <w:rsid w:val="00FE0444"/>
    <w:rsid w:val="00FE129F"/>
    <w:rsid w:val="00FE4A99"/>
    <w:rsid w:val="00FF1F2E"/>
    <w:rsid w:val="00FF2521"/>
    <w:rsid w:val="00FF2AB0"/>
    <w:rsid w:val="00FF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6E9024"/>
  <w15:chartTrackingRefBased/>
  <w15:docId w15:val="{5D8D6C2E-ED90-F44B-8B3D-4EEA0DDE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1024</Words>
  <Characters>5838</Characters>
  <Application>Microsoft Office Word</Application>
  <DocSecurity>0</DocSecurity>
  <Lines>48</Lines>
  <Paragraphs>13</Paragraphs>
  <ScaleCrop>false</ScaleCrop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Elaheh Salardini</dc:creator>
  <cp:keywords/>
  <dc:description/>
  <cp:lastModifiedBy>Elaheh Salardini</cp:lastModifiedBy>
  <cp:revision>1</cp:revision>
  <dcterms:created xsi:type="dcterms:W3CDTF">2022-06-03T19:08:00Z</dcterms:created>
  <dcterms:modified xsi:type="dcterms:W3CDTF">2022-06-03T19:08:00Z</dcterms:modified>
</cp:coreProperties>
</file>